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1C19" w14:textId="29803726" w:rsidR="00904EE5" w:rsidRPr="007556A5" w:rsidRDefault="00FC6CB6">
      <w:pPr>
        <w:ind w:firstLine="0"/>
        <w:jc w:val="center"/>
        <w:rPr>
          <w:rFonts w:asciiTheme="majorHAnsi" w:eastAsia="Tahoma" w:hAnsiTheme="majorHAnsi" w:cstheme="majorHAnsi"/>
          <w:b/>
          <w:sz w:val="22"/>
          <w:szCs w:val="22"/>
        </w:rPr>
      </w:pPr>
      <w:r w:rsidRPr="007556A5">
        <w:rPr>
          <w:rFonts w:asciiTheme="majorHAnsi" w:eastAsia="Tahoma" w:hAnsiTheme="majorHAnsi" w:cstheme="majorHAnsi"/>
          <w:b/>
          <w:sz w:val="22"/>
          <w:szCs w:val="22"/>
        </w:rPr>
        <w:t>V</w:t>
      </w:r>
      <w:r w:rsidR="007556A5">
        <w:rPr>
          <w:rFonts w:asciiTheme="majorHAnsi" w:eastAsia="Tahoma" w:hAnsiTheme="majorHAnsi" w:cstheme="majorHAnsi"/>
          <w:b/>
          <w:sz w:val="22"/>
          <w:szCs w:val="22"/>
        </w:rPr>
        <w:t xml:space="preserve">ZOR – </w:t>
      </w:r>
      <w:r w:rsidR="000553A4">
        <w:rPr>
          <w:rFonts w:asciiTheme="majorHAnsi" w:eastAsia="Tahoma" w:hAnsiTheme="majorHAnsi" w:cstheme="majorHAnsi"/>
          <w:b/>
          <w:sz w:val="22"/>
          <w:szCs w:val="22"/>
        </w:rPr>
        <w:t>V</w:t>
      </w:r>
      <w:r w:rsidRPr="007556A5">
        <w:rPr>
          <w:rFonts w:asciiTheme="majorHAnsi" w:eastAsia="Tahoma" w:hAnsiTheme="majorHAnsi" w:cstheme="majorHAnsi"/>
          <w:b/>
          <w:sz w:val="22"/>
          <w:szCs w:val="22"/>
        </w:rPr>
        <w:t>ýsledky pedagogického diagnostikování</w:t>
      </w:r>
    </w:p>
    <w:p w14:paraId="6810A599" w14:textId="77777777" w:rsidR="00904EE5" w:rsidRPr="007556A5" w:rsidRDefault="00904EE5">
      <w:pPr>
        <w:ind w:firstLine="0"/>
        <w:jc w:val="left"/>
        <w:rPr>
          <w:rFonts w:asciiTheme="majorHAnsi" w:eastAsia="Tahoma" w:hAnsiTheme="majorHAnsi" w:cstheme="majorHAnsi"/>
          <w:b/>
          <w:sz w:val="22"/>
          <w:szCs w:val="22"/>
        </w:rPr>
      </w:pPr>
    </w:p>
    <w:p w14:paraId="61ADD977" w14:textId="62A544FB" w:rsidR="00904EE5" w:rsidRPr="007556A5" w:rsidRDefault="00FC6CB6" w:rsidP="00287E53">
      <w:pPr>
        <w:spacing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Jméno a příjmení dítěte:</w:t>
      </w:r>
      <w:r w:rsidR="00AB77B0" w:rsidRPr="007556A5">
        <w:rPr>
          <w:rFonts w:asciiTheme="majorHAnsi" w:eastAsia="Tahoma" w:hAnsiTheme="majorHAnsi" w:cstheme="majorHAnsi"/>
          <w:sz w:val="22"/>
          <w:szCs w:val="22"/>
        </w:rPr>
        <w:t xml:space="preserve"> </w:t>
      </w:r>
    </w:p>
    <w:p w14:paraId="657C96E0" w14:textId="795433A3" w:rsidR="00904EE5" w:rsidRPr="007556A5" w:rsidRDefault="00FC6CB6" w:rsidP="00287E53">
      <w:pPr>
        <w:spacing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Datum narození dítěte:</w:t>
      </w:r>
      <w:r w:rsidR="00705180" w:rsidRPr="007556A5">
        <w:rPr>
          <w:rFonts w:asciiTheme="majorHAnsi" w:eastAsia="Tahoma" w:hAnsiTheme="majorHAnsi" w:cstheme="majorHAnsi"/>
          <w:sz w:val="22"/>
          <w:szCs w:val="22"/>
        </w:rPr>
        <w:t xml:space="preserve"> </w:t>
      </w:r>
    </w:p>
    <w:p w14:paraId="74915B8F" w14:textId="2E4DE7FB" w:rsidR="00904EE5" w:rsidRPr="007556A5" w:rsidRDefault="302ACF74" w:rsidP="00287E53">
      <w:pPr>
        <w:spacing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Trvalý pobyt dítěte, a v případě, že ho nemá, místo pobytu:</w:t>
      </w:r>
      <w:r w:rsidR="78E7243B" w:rsidRPr="007556A5">
        <w:rPr>
          <w:rFonts w:asciiTheme="majorHAnsi" w:eastAsia="Tahoma" w:hAnsiTheme="majorHAnsi" w:cstheme="majorHAnsi"/>
          <w:sz w:val="22"/>
          <w:szCs w:val="22"/>
        </w:rPr>
        <w:t xml:space="preserve"> </w:t>
      </w:r>
    </w:p>
    <w:p w14:paraId="077282DA" w14:textId="77777777" w:rsidR="00904EE5" w:rsidRPr="007556A5" w:rsidRDefault="00FC6CB6" w:rsidP="00D71D23">
      <w:pPr>
        <w:spacing w:before="240"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Jaké má dítě zájmy, silné stránky, v čem vyniká?</w:t>
      </w:r>
    </w:p>
    <w:tbl>
      <w:tblPr>
        <w:tblStyle w:val="a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904EE5" w:rsidRPr="007556A5" w14:paraId="1521EB0F" w14:textId="77777777" w:rsidTr="6AEF2FF2">
        <w:tc>
          <w:tcPr>
            <w:tcW w:w="10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B87B" w14:textId="28A380C5" w:rsidR="60E7C6BB" w:rsidRPr="00287E53" w:rsidRDefault="00287E53" w:rsidP="00287E53">
            <w:pPr>
              <w:widowControl w:val="0"/>
              <w:spacing w:after="160" w:line="240" w:lineRule="auto"/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5A8E443D" w:rsidRPr="00287E53">
              <w:rPr>
                <w:rFonts w:asciiTheme="majorHAnsi" w:hAnsiTheme="majorHAnsi" w:cstheme="majorHAnsi"/>
                <w:sz w:val="22"/>
                <w:szCs w:val="22"/>
              </w:rPr>
              <w:t>ohybov</w:t>
            </w:r>
            <w:r w:rsidR="7FEDA1A5" w:rsidRPr="00287E53">
              <w:rPr>
                <w:rFonts w:asciiTheme="majorHAnsi" w:hAnsiTheme="majorHAnsi" w:cstheme="majorHAnsi"/>
                <w:sz w:val="22"/>
                <w:szCs w:val="22"/>
              </w:rPr>
              <w:t>ě</w:t>
            </w:r>
            <w:r w:rsidR="5A8E443D" w:rsidRPr="00287E53">
              <w:rPr>
                <w:rFonts w:asciiTheme="majorHAnsi" w:hAnsiTheme="majorHAnsi" w:cstheme="majorHAnsi"/>
                <w:sz w:val="22"/>
                <w:szCs w:val="22"/>
              </w:rPr>
              <w:t xml:space="preserve"> zdatn</w:t>
            </w:r>
            <w:r w:rsidR="071A68E5" w:rsidRPr="00287E53">
              <w:rPr>
                <w:rFonts w:asciiTheme="majorHAnsi" w:hAnsiTheme="majorHAnsi" w:cstheme="majorHAnsi"/>
                <w:sz w:val="22"/>
                <w:szCs w:val="22"/>
              </w:rPr>
              <w:t>ý</w:t>
            </w:r>
            <w:r w:rsidR="5A8E443D" w:rsidRPr="00287E53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50BAF503" w:rsidRPr="00287E5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5A8E443D" w:rsidRPr="00287E53">
              <w:rPr>
                <w:rFonts w:asciiTheme="majorHAnsi" w:hAnsiTheme="majorHAnsi" w:cstheme="majorHAnsi"/>
                <w:sz w:val="22"/>
                <w:szCs w:val="22"/>
              </w:rPr>
              <w:t>manuáln</w:t>
            </w:r>
            <w:r w:rsidR="4D485651" w:rsidRPr="00287E53">
              <w:rPr>
                <w:rFonts w:asciiTheme="majorHAnsi" w:hAnsiTheme="majorHAnsi" w:cstheme="majorHAnsi"/>
                <w:sz w:val="22"/>
                <w:szCs w:val="22"/>
              </w:rPr>
              <w:t>ě</w:t>
            </w:r>
            <w:r w:rsidR="7D832255" w:rsidRPr="00287E5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5A8E443D" w:rsidRPr="00287E53">
              <w:rPr>
                <w:rFonts w:asciiTheme="majorHAnsi" w:hAnsiTheme="majorHAnsi" w:cstheme="majorHAnsi"/>
                <w:sz w:val="22"/>
                <w:szCs w:val="22"/>
              </w:rPr>
              <w:t>zručn</w:t>
            </w:r>
            <w:r w:rsidR="21C64060" w:rsidRPr="00287E53">
              <w:rPr>
                <w:rFonts w:asciiTheme="majorHAnsi" w:hAnsiTheme="majorHAnsi" w:cstheme="majorHAnsi"/>
                <w:sz w:val="22"/>
                <w:szCs w:val="22"/>
              </w:rPr>
              <w:t>ý</w:t>
            </w:r>
            <w:r w:rsidR="5FD6F89A" w:rsidRPr="00287E53">
              <w:rPr>
                <w:rFonts w:asciiTheme="majorHAnsi" w:hAnsiTheme="majorHAnsi" w:cstheme="majorHAnsi"/>
                <w:sz w:val="22"/>
                <w:szCs w:val="22"/>
              </w:rPr>
              <w:t>;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37489BD1" w:rsidRPr="00287E53">
              <w:rPr>
                <w:rFonts w:asciiTheme="majorHAnsi" w:eastAsia="Tahoma" w:hAnsiTheme="majorHAnsi" w:cstheme="majorHAnsi"/>
                <w:sz w:val="22"/>
                <w:szCs w:val="22"/>
              </w:rPr>
              <w:t>smysl pro týmovou spolupráci</w:t>
            </w:r>
            <w:r w:rsidR="4800B583" w:rsidRPr="00287E53">
              <w:rPr>
                <w:rFonts w:asciiTheme="majorHAnsi" w:eastAsia="Tahoma" w:hAnsiTheme="majorHAnsi" w:cstheme="majorHAnsi"/>
                <w:sz w:val="22"/>
                <w:szCs w:val="22"/>
              </w:rPr>
              <w:t>;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60E7C6BB" w:rsidRPr="00287E53">
              <w:rPr>
                <w:rFonts w:asciiTheme="majorHAnsi" w:eastAsia="Tahoma" w:hAnsiTheme="majorHAnsi" w:cstheme="majorHAnsi"/>
                <w:sz w:val="22"/>
                <w:szCs w:val="22"/>
              </w:rPr>
              <w:t>pravidelně dochází do fotbalového oddílu</w:t>
            </w:r>
            <w:r>
              <w:rPr>
                <w:rFonts w:asciiTheme="majorHAnsi" w:eastAsia="Tahoma" w:hAnsiTheme="majorHAnsi" w:cstheme="majorHAnsi"/>
                <w:sz w:val="22"/>
                <w:szCs w:val="22"/>
              </w:rPr>
              <w:t>.</w:t>
            </w:r>
          </w:p>
          <w:p w14:paraId="4F128916" w14:textId="35622C39" w:rsidR="00904EE5" w:rsidRPr="007556A5" w:rsidRDefault="55CC938F" w:rsidP="00287E53">
            <w:pPr>
              <w:widowControl w:val="0"/>
              <w:spacing w:after="160" w:line="240" w:lineRule="auto"/>
              <w:ind w:firstLine="0"/>
              <w:rPr>
                <w:rFonts w:asciiTheme="majorHAnsi" w:eastAsia="Tahoma" w:hAnsiTheme="majorHAnsi" w:cstheme="majorHAnsi"/>
                <w:sz w:val="22"/>
                <w:szCs w:val="22"/>
              </w:rPr>
            </w:pP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>Ve spontánních</w:t>
            </w:r>
            <w:r w:rsidR="18148D1B"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 činnostech vyniká vysokou mírou soustředění a prostorovou představivostí</w:t>
            </w:r>
            <w:r w:rsidR="2DFAF597" w:rsidRPr="007556A5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18148D1B"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 což se projevuje zejména při hře se stavebnicemi. Jeho konstrukce jsou promyšlené a dotažené do konce.</w:t>
            </w:r>
          </w:p>
        </w:tc>
      </w:tr>
    </w:tbl>
    <w:p w14:paraId="20936CC9" w14:textId="77777777" w:rsidR="00904EE5" w:rsidRPr="007556A5" w:rsidRDefault="00FC6CB6" w:rsidP="00287E53">
      <w:pPr>
        <w:spacing w:before="240" w:after="160" w:line="240" w:lineRule="auto"/>
        <w:ind w:firstLine="0"/>
        <w:jc w:val="left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Jaké metody, formy a organizace práce s dítětem se v mateřské škole osvědčily?</w:t>
      </w:r>
    </w:p>
    <w:tbl>
      <w:tblPr>
        <w:tblStyle w:val="a0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904EE5" w:rsidRPr="007556A5" w14:paraId="0EA6DDDA" w14:textId="77777777" w:rsidTr="6AEF2FF2">
        <w:tc>
          <w:tcPr>
            <w:tcW w:w="10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3FB3" w14:textId="162F6C0D" w:rsidR="00437F70" w:rsidRPr="007556A5" w:rsidRDefault="18148D1B" w:rsidP="00287E53">
            <w:pPr>
              <w:pStyle w:val="Normlnweb"/>
              <w:spacing w:beforeAutospacing="0" w:after="16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Situační učení: </w:t>
            </w:r>
            <w:r w:rsidR="64C22976" w:rsidRPr="007556A5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="78E7243B" w:rsidRPr="007556A5">
              <w:rPr>
                <w:rFonts w:asciiTheme="majorHAnsi" w:hAnsiTheme="majorHAnsi" w:cstheme="majorHAnsi"/>
                <w:sz w:val="22"/>
                <w:szCs w:val="22"/>
              </w:rPr>
              <w:t>yužíval</w:t>
            </w:r>
            <w:r w:rsidR="03FA6E4B" w:rsidRPr="007556A5">
              <w:rPr>
                <w:rFonts w:asciiTheme="majorHAnsi" w:hAnsiTheme="majorHAnsi" w:cstheme="majorHAnsi"/>
                <w:sz w:val="22"/>
                <w:szCs w:val="22"/>
              </w:rPr>
              <w:t>i jsme</w:t>
            </w: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 jeho zájmu o sport a techniku k vysvětlování pravidel, fyzikálních zákonitostí (rovnováha staveb) či sociálních dovedností přímo v okamžiku, kdy nastanou.</w:t>
            </w:r>
          </w:p>
          <w:p w14:paraId="612F90EA" w14:textId="447C3FB7" w:rsidR="00437F70" w:rsidRPr="007556A5" w:rsidRDefault="2F43BF02" w:rsidP="00287E53">
            <w:pPr>
              <w:pStyle w:val="Normlnweb"/>
              <w:spacing w:beforeAutospacing="0" w:after="16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>Hra (zejména konstrukční a námětová)</w:t>
            </w:r>
            <w:r w:rsidR="18148D1B"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 mu umožň</w:t>
            </w:r>
            <w:r w:rsidR="50C2AACD" w:rsidRPr="007556A5">
              <w:rPr>
                <w:rFonts w:asciiTheme="majorHAnsi" w:hAnsiTheme="majorHAnsi" w:cstheme="majorHAnsi"/>
                <w:sz w:val="22"/>
                <w:szCs w:val="22"/>
              </w:rPr>
              <w:t>ovala</w:t>
            </w:r>
            <w:r w:rsidR="18148D1B"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 přirozenou seberealizaci a rozvoj logického myšlení.</w:t>
            </w:r>
          </w:p>
          <w:p w14:paraId="78D74782" w14:textId="3A89783B" w:rsidR="00437F70" w:rsidRPr="007556A5" w:rsidRDefault="18148D1B" w:rsidP="00287E53">
            <w:pPr>
              <w:pStyle w:val="Normlnweb"/>
              <w:spacing w:beforeAutospacing="0" w:after="16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>V</w:t>
            </w:r>
            <w:r w:rsidR="78E7243B" w:rsidRPr="007556A5">
              <w:rPr>
                <w:rFonts w:asciiTheme="majorHAnsi" w:hAnsiTheme="majorHAnsi" w:cstheme="majorHAnsi"/>
                <w:sz w:val="22"/>
                <w:szCs w:val="22"/>
              </w:rPr>
              <w:t>rstevnické učení</w:t>
            </w: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>: Díky své obratnosti a znalostem ze sportu i stavění se často dostáv</w:t>
            </w:r>
            <w:r w:rsidR="3FDCCD51" w:rsidRPr="007556A5">
              <w:rPr>
                <w:rFonts w:asciiTheme="majorHAnsi" w:hAnsiTheme="majorHAnsi" w:cstheme="majorHAnsi"/>
                <w:sz w:val="22"/>
                <w:szCs w:val="22"/>
              </w:rPr>
              <w:t>al</w:t>
            </w: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 do role přirozeného vzoru. Velmi d</w:t>
            </w:r>
            <w:r w:rsidR="34ADE18C"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obře spolupracoval </w:t>
            </w: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>v malých skupinách</w:t>
            </w:r>
            <w:r w:rsidR="7A08CEE3"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75DF32A5" w14:textId="642A22C9" w:rsidR="00904EE5" w:rsidRPr="007556A5" w:rsidRDefault="00437F70" w:rsidP="00287E53">
            <w:pPr>
              <w:pStyle w:val="Normlnweb"/>
              <w:spacing w:beforeAutospacing="0" w:after="16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>Osvědčilo se nabízet mu náročnější konstrukční výzvy, které odpovídají jeho nadprůměrnému zájmu o techniku, čímž je udržo</w:t>
            </w:r>
            <w:r w:rsidR="00705180" w:rsidRPr="007556A5">
              <w:rPr>
                <w:rFonts w:asciiTheme="majorHAnsi" w:hAnsiTheme="majorHAnsi" w:cstheme="majorHAnsi"/>
                <w:sz w:val="22"/>
                <w:szCs w:val="22"/>
              </w:rPr>
              <w:t>vána jeho motivace a pozornost.</w:t>
            </w:r>
          </w:p>
        </w:tc>
      </w:tr>
    </w:tbl>
    <w:p w14:paraId="4ED01FFB" w14:textId="77777777" w:rsidR="00904EE5" w:rsidRPr="007556A5" w:rsidRDefault="00FC6CB6" w:rsidP="00287E53">
      <w:pPr>
        <w:spacing w:before="240"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Jak probíhala spolupráce mateřské školy s rodinou dítěte?</w:t>
      </w:r>
    </w:p>
    <w:tbl>
      <w:tblPr>
        <w:tblStyle w:val="a1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904EE5" w:rsidRPr="007556A5" w14:paraId="2205191D" w14:textId="77777777" w:rsidTr="6AEF2FF2">
        <w:tc>
          <w:tcPr>
            <w:tcW w:w="10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B12F" w14:textId="16C87140" w:rsidR="00904EE5" w:rsidRPr="007556A5" w:rsidRDefault="78E7243B" w:rsidP="00287E53">
            <w:pPr>
              <w:pStyle w:val="Normlnweb"/>
              <w:spacing w:beforeAutospacing="0" w:after="16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>Spolupráce s rodinou probíhala na standardní úrovni a byla založena na vzájemné důvěře a otevřenosti. Rodiče projev</w:t>
            </w:r>
            <w:r w:rsidR="32E2C779" w:rsidRPr="007556A5">
              <w:rPr>
                <w:rFonts w:asciiTheme="majorHAnsi" w:hAnsiTheme="majorHAnsi" w:cstheme="majorHAnsi"/>
                <w:sz w:val="22"/>
                <w:szCs w:val="22"/>
              </w:rPr>
              <w:t>ovali</w:t>
            </w: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 o vzdělávání a celkový rozvoj svého syna aktivní zájem, který se odráž</w:t>
            </w:r>
            <w:r w:rsidR="2C493946" w:rsidRPr="007556A5">
              <w:rPr>
                <w:rFonts w:asciiTheme="majorHAnsi" w:hAnsiTheme="majorHAnsi" w:cstheme="majorHAnsi"/>
                <w:sz w:val="22"/>
                <w:szCs w:val="22"/>
              </w:rPr>
              <w:t>el</w:t>
            </w: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 v pravidelné komunikaci </w:t>
            </w:r>
            <w:r w:rsidR="00287E53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s </w:t>
            </w:r>
            <w:r w:rsidR="2219E3B5" w:rsidRPr="007556A5">
              <w:rPr>
                <w:rFonts w:asciiTheme="majorHAnsi" w:hAnsiTheme="majorHAnsi" w:cstheme="majorHAnsi"/>
                <w:sz w:val="22"/>
                <w:szCs w:val="22"/>
              </w:rPr>
              <w:t>učitelkami</w:t>
            </w:r>
            <w:r w:rsidRPr="007556A5">
              <w:rPr>
                <w:rFonts w:asciiTheme="majorHAnsi" w:hAnsiTheme="majorHAnsi" w:cstheme="majorHAnsi"/>
                <w:sz w:val="22"/>
                <w:szCs w:val="22"/>
              </w:rPr>
              <w:t xml:space="preserve">. Velmi přínosná byla účast rodičů na triádách, kde se aktivně zajímali o portfolio dítěte. </w:t>
            </w:r>
          </w:p>
        </w:tc>
      </w:tr>
    </w:tbl>
    <w:p w14:paraId="6778520D" w14:textId="0B471BF2" w:rsidR="00904EE5" w:rsidRPr="007556A5" w:rsidRDefault="302ACF74" w:rsidP="00287E53">
      <w:pPr>
        <w:spacing w:before="240"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Identifikovali jste u dítěte zvýšenou potřebu podpory v některé z níže uvedených oblastí?</w:t>
      </w:r>
    </w:p>
    <w:p w14:paraId="0DF0BD9A" w14:textId="79B1079A" w:rsidR="00904EE5" w:rsidRPr="007556A5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proofErr w:type="spellStart"/>
      <w:r w:rsidRPr="007556A5">
        <w:rPr>
          <w:rFonts w:asciiTheme="majorHAnsi" w:eastAsia="Tahoma" w:hAnsiTheme="majorHAnsi" w:cstheme="majorHAnsi"/>
          <w:sz w:val="22"/>
          <w:szCs w:val="22"/>
        </w:rPr>
        <w:t>Socioemoční</w:t>
      </w:r>
      <w:proofErr w:type="spellEnd"/>
      <w:r w:rsidRPr="007556A5">
        <w:rPr>
          <w:rFonts w:asciiTheme="majorHAnsi" w:eastAsia="Tahoma" w:hAnsiTheme="majorHAnsi" w:cstheme="majorHAnsi"/>
          <w:sz w:val="22"/>
          <w:szCs w:val="22"/>
        </w:rPr>
        <w:t xml:space="preserve"> stabilita</w:t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Pr="007556A5">
        <w:rPr>
          <w:rFonts w:asciiTheme="majorHAnsi" w:eastAsia="Tahoma" w:hAnsiTheme="majorHAnsi" w:cstheme="majorHAnsi"/>
          <w:strike/>
          <w:sz w:val="22"/>
          <w:szCs w:val="22"/>
        </w:rPr>
        <w:t>ano</w:t>
      </w:r>
      <w:r w:rsidRPr="007556A5">
        <w:rPr>
          <w:rFonts w:asciiTheme="majorHAnsi" w:eastAsia="Tahoma" w:hAnsiTheme="majorHAnsi" w:cstheme="majorHAnsi"/>
          <w:sz w:val="22"/>
          <w:szCs w:val="22"/>
        </w:rPr>
        <w:t>/ne</w:t>
      </w:r>
    </w:p>
    <w:p w14:paraId="67A6809A" w14:textId="7F309FDB" w:rsidR="00904EE5" w:rsidRPr="007556A5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Hrubá motorika</w:t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7556A5">
        <w:rPr>
          <w:rFonts w:asciiTheme="majorHAnsi" w:hAnsiTheme="majorHAnsi" w:cstheme="majorHAnsi"/>
          <w:sz w:val="22"/>
          <w:szCs w:val="22"/>
        </w:rPr>
        <w:tab/>
      </w:r>
      <w:r w:rsidRPr="007556A5">
        <w:rPr>
          <w:rFonts w:asciiTheme="majorHAnsi" w:eastAsia="Tahoma" w:hAnsiTheme="majorHAnsi" w:cstheme="majorHAnsi"/>
          <w:strike/>
          <w:sz w:val="22"/>
          <w:szCs w:val="22"/>
        </w:rPr>
        <w:t>ano</w:t>
      </w:r>
      <w:r w:rsidRPr="007556A5">
        <w:rPr>
          <w:rFonts w:asciiTheme="majorHAnsi" w:eastAsia="Tahoma" w:hAnsiTheme="majorHAnsi" w:cstheme="majorHAnsi"/>
          <w:sz w:val="22"/>
          <w:szCs w:val="22"/>
        </w:rPr>
        <w:t>/ne</w:t>
      </w:r>
    </w:p>
    <w:p w14:paraId="79A094F8" w14:textId="77777777" w:rsidR="00904EE5" w:rsidRPr="007556A5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 xml:space="preserve">Jemná motorika </w:t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Pr="007556A5">
        <w:rPr>
          <w:rFonts w:asciiTheme="majorHAnsi" w:eastAsia="Tahoma" w:hAnsiTheme="majorHAnsi" w:cstheme="majorHAnsi"/>
          <w:sz w:val="22"/>
          <w:szCs w:val="22"/>
        </w:rPr>
        <w:t>ano/</w:t>
      </w:r>
      <w:r w:rsidRPr="007556A5">
        <w:rPr>
          <w:rFonts w:asciiTheme="majorHAnsi" w:eastAsia="Tahoma" w:hAnsiTheme="majorHAnsi" w:cstheme="majorHAnsi"/>
          <w:strike/>
          <w:sz w:val="22"/>
          <w:szCs w:val="22"/>
        </w:rPr>
        <w:t>ne</w:t>
      </w:r>
    </w:p>
    <w:p w14:paraId="207FE60E" w14:textId="77777777" w:rsidR="00904EE5" w:rsidRPr="007556A5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Zrakové vnímání</w:t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Pr="007556A5">
        <w:rPr>
          <w:rFonts w:asciiTheme="majorHAnsi" w:eastAsia="Tahoma" w:hAnsiTheme="majorHAnsi" w:cstheme="majorHAnsi"/>
          <w:strike/>
          <w:sz w:val="22"/>
          <w:szCs w:val="22"/>
        </w:rPr>
        <w:t>ano</w:t>
      </w:r>
      <w:r w:rsidRPr="007556A5">
        <w:rPr>
          <w:rFonts w:asciiTheme="majorHAnsi" w:eastAsia="Tahoma" w:hAnsiTheme="majorHAnsi" w:cstheme="majorHAnsi"/>
          <w:sz w:val="22"/>
          <w:szCs w:val="22"/>
        </w:rPr>
        <w:t>/ne</w:t>
      </w:r>
    </w:p>
    <w:p w14:paraId="65A97994" w14:textId="77777777" w:rsidR="00904EE5" w:rsidRPr="007556A5" w:rsidRDefault="302ACF74" w:rsidP="00287E53">
      <w:pPr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Sluchové vnímání</w:t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Pr="007556A5">
        <w:rPr>
          <w:rFonts w:asciiTheme="majorHAnsi" w:eastAsia="Tahoma" w:hAnsiTheme="majorHAnsi" w:cstheme="majorHAnsi"/>
          <w:strike/>
          <w:sz w:val="22"/>
          <w:szCs w:val="22"/>
        </w:rPr>
        <w:t>ano</w:t>
      </w:r>
      <w:r w:rsidRPr="007556A5">
        <w:rPr>
          <w:rFonts w:asciiTheme="majorHAnsi" w:eastAsia="Tahoma" w:hAnsiTheme="majorHAnsi" w:cstheme="majorHAnsi"/>
          <w:sz w:val="22"/>
          <w:szCs w:val="22"/>
        </w:rPr>
        <w:t>/ne</w:t>
      </w:r>
    </w:p>
    <w:p w14:paraId="31AA2272" w14:textId="177D90B0" w:rsidR="00904EE5" w:rsidRPr="007556A5" w:rsidRDefault="302ACF74" w:rsidP="00287E53">
      <w:pPr>
        <w:spacing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Jazyk a řeč</w:t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="00FC6CB6" w:rsidRPr="007556A5">
        <w:rPr>
          <w:rFonts w:asciiTheme="majorHAnsi" w:hAnsiTheme="majorHAnsi" w:cstheme="majorHAnsi"/>
          <w:sz w:val="22"/>
          <w:szCs w:val="22"/>
        </w:rPr>
        <w:tab/>
      </w:r>
      <w:r w:rsidRPr="007556A5">
        <w:rPr>
          <w:rFonts w:asciiTheme="majorHAnsi" w:eastAsia="Tahoma" w:hAnsiTheme="majorHAnsi" w:cstheme="majorHAnsi"/>
          <w:sz w:val="22"/>
          <w:szCs w:val="22"/>
        </w:rPr>
        <w:t>ano/</w:t>
      </w:r>
      <w:r w:rsidRPr="007556A5">
        <w:rPr>
          <w:rFonts w:asciiTheme="majorHAnsi" w:eastAsia="Tahoma" w:hAnsiTheme="majorHAnsi" w:cstheme="majorHAnsi"/>
          <w:strike/>
          <w:sz w:val="22"/>
          <w:szCs w:val="22"/>
        </w:rPr>
        <w:t>ne</w:t>
      </w:r>
    </w:p>
    <w:tbl>
      <w:tblPr>
        <w:tblStyle w:val="a2"/>
        <w:tblW w:w="102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9"/>
      </w:tblGrid>
      <w:tr w:rsidR="00904EE5" w:rsidRPr="007556A5" w14:paraId="0CE6BF96" w14:textId="77777777" w:rsidTr="6AEF2FF2">
        <w:tc>
          <w:tcPr>
            <w:tcW w:w="10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7907" w14:textId="61DF765F" w:rsidR="00904EE5" w:rsidRPr="007556A5" w:rsidRDefault="5DAA0B8C" w:rsidP="00287E53">
            <w:pPr>
              <w:spacing w:after="160" w:line="240" w:lineRule="auto"/>
              <w:ind w:firstLine="0"/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</w:pPr>
            <w:r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>V</w:t>
            </w:r>
            <w:r w:rsidR="78E7243B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 xml:space="preserve"> oblasti jemné motoriky a grafomotoriky naráží na obtíže</w:t>
            </w:r>
            <w:r w:rsidR="1841B070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>, které</w:t>
            </w:r>
            <w:r w:rsidR="78E7243B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 xml:space="preserve"> se projevují zejména při činnostech vyžadujících </w:t>
            </w:r>
            <w:r w:rsidR="302ACF74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>správný</w:t>
            </w:r>
            <w:r w:rsidR="78E7243B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 xml:space="preserve"> úchop (např. při stříhání, kresb</w:t>
            </w:r>
            <w:r w:rsidR="302ACF74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 xml:space="preserve">ě či práci s drobnými detaily). </w:t>
            </w:r>
            <w:r w:rsidR="78E7243B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>V oblasti komunikačních dovedností se vyskytuje drobná logopedická vada, která však nebrání chlapci v navazování kontaktů ani v</w:t>
            </w:r>
            <w:r w:rsidR="71A85099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>e</w:t>
            </w:r>
            <w:r w:rsidR="78E7243B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 xml:space="preserve"> srozumitelnosti projevu v běžných situacích. </w:t>
            </w:r>
            <w:r w:rsidR="1C1D4F01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>D</w:t>
            </w:r>
            <w:r w:rsidR="302ACF74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 xml:space="preserve">ochází </w:t>
            </w:r>
            <w:r w:rsidR="6C31FA47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>k</w:t>
            </w:r>
            <w:r w:rsidR="302ACF74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 xml:space="preserve"> logoped</w:t>
            </w:r>
            <w:r w:rsidR="4D3431B1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>ovi</w:t>
            </w:r>
            <w:r w:rsidR="78E7243B" w:rsidRPr="007556A5">
              <w:rPr>
                <w:rFonts w:asciiTheme="majorHAnsi" w:eastAsia="Times New Roman" w:hAnsiTheme="majorHAnsi" w:cstheme="majorHAnsi"/>
                <w:sz w:val="22"/>
                <w:szCs w:val="22"/>
                <w:lang w:val="cs-CZ"/>
              </w:rPr>
              <w:t>.</w:t>
            </w:r>
          </w:p>
        </w:tc>
      </w:tr>
    </w:tbl>
    <w:p w14:paraId="2F20B162" w14:textId="77777777" w:rsidR="00904EE5" w:rsidRPr="007556A5" w:rsidRDefault="00FC6CB6" w:rsidP="00287E53">
      <w:pPr>
        <w:spacing w:before="240" w:after="160" w:line="240" w:lineRule="auto"/>
        <w:ind w:firstLine="0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z w:val="22"/>
          <w:szCs w:val="22"/>
        </w:rPr>
        <w:t>Byla dítěti školským poradenským zařízením doporučena pro předškolní vzdělávání podpůrná opatření?</w:t>
      </w:r>
    </w:p>
    <w:p w14:paraId="6A9A1070" w14:textId="33C660F1" w:rsidR="00904EE5" w:rsidRPr="007556A5" w:rsidRDefault="302ACF74" w:rsidP="6AEF2FF2">
      <w:pPr>
        <w:ind w:firstLine="0"/>
        <w:jc w:val="left"/>
        <w:rPr>
          <w:rFonts w:asciiTheme="majorHAnsi" w:eastAsia="Tahoma" w:hAnsiTheme="majorHAnsi" w:cstheme="majorHAnsi"/>
          <w:sz w:val="22"/>
          <w:szCs w:val="22"/>
        </w:rPr>
      </w:pPr>
      <w:r w:rsidRPr="007556A5">
        <w:rPr>
          <w:rFonts w:asciiTheme="majorHAnsi" w:eastAsia="Tahoma" w:hAnsiTheme="majorHAnsi" w:cstheme="majorHAnsi"/>
          <w:strike/>
          <w:sz w:val="22"/>
          <w:szCs w:val="22"/>
        </w:rPr>
        <w:t>ano</w:t>
      </w:r>
      <w:r w:rsidRPr="007556A5">
        <w:rPr>
          <w:rFonts w:asciiTheme="majorHAnsi" w:eastAsia="Tahoma" w:hAnsiTheme="majorHAnsi" w:cstheme="majorHAnsi"/>
          <w:sz w:val="22"/>
          <w:szCs w:val="22"/>
        </w:rPr>
        <w:t>/n</w:t>
      </w:r>
      <w:r w:rsidR="710288F3" w:rsidRPr="007556A5">
        <w:rPr>
          <w:rFonts w:asciiTheme="majorHAnsi" w:eastAsia="Tahoma" w:hAnsiTheme="majorHAnsi" w:cstheme="majorHAnsi"/>
          <w:sz w:val="22"/>
          <w:szCs w:val="22"/>
        </w:rPr>
        <w:t>e</w:t>
      </w:r>
    </w:p>
    <w:sectPr w:rsidR="00904EE5" w:rsidRPr="007556A5">
      <w:headerReference w:type="default" r:id="rId10"/>
      <w:pgSz w:w="11909" w:h="16834"/>
      <w:pgMar w:top="992" w:right="850" w:bottom="1440" w:left="85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4658" w14:textId="77777777" w:rsidR="007556A5" w:rsidRDefault="007556A5" w:rsidP="007556A5">
      <w:pPr>
        <w:spacing w:line="240" w:lineRule="auto"/>
      </w:pPr>
      <w:r>
        <w:separator/>
      </w:r>
    </w:p>
  </w:endnote>
  <w:endnote w:type="continuationSeparator" w:id="0">
    <w:p w14:paraId="6D84DCF6" w14:textId="77777777" w:rsidR="007556A5" w:rsidRDefault="007556A5" w:rsidP="00755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agu Slab">
    <w:charset w:val="00"/>
    <w:family w:val="auto"/>
    <w:pitch w:val="default"/>
  </w:font>
  <w:font w:name="Montagu Slab SemiBold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BFBD" w14:textId="77777777" w:rsidR="007556A5" w:rsidRDefault="007556A5" w:rsidP="007556A5">
      <w:pPr>
        <w:spacing w:line="240" w:lineRule="auto"/>
      </w:pPr>
      <w:r>
        <w:separator/>
      </w:r>
    </w:p>
  </w:footnote>
  <w:footnote w:type="continuationSeparator" w:id="0">
    <w:p w14:paraId="560BD794" w14:textId="77777777" w:rsidR="007556A5" w:rsidRDefault="007556A5" w:rsidP="00755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8350" w14:textId="17F8CDBC" w:rsidR="007556A5" w:rsidRPr="007556A5" w:rsidRDefault="007556A5" w:rsidP="007556A5">
    <w:pPr>
      <w:pStyle w:val="Zhlav"/>
      <w:jc w:val="right"/>
      <w:rPr>
        <w:rFonts w:asciiTheme="majorHAnsi" w:hAnsiTheme="majorHAnsi" w:cstheme="majorHAnsi"/>
        <w:sz w:val="22"/>
        <w:szCs w:val="22"/>
      </w:rPr>
    </w:pPr>
    <w:r w:rsidRPr="007556A5">
      <w:rPr>
        <w:rFonts w:asciiTheme="majorHAnsi" w:hAnsiTheme="majorHAnsi" w:cstheme="majorHAnsi"/>
        <w:sz w:val="22"/>
        <w:szCs w:val="22"/>
      </w:rPr>
      <w:t>Příloha k MSMT-9235/2025-4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898B"/>
    <w:multiLevelType w:val="hybridMultilevel"/>
    <w:tmpl w:val="C6A42126"/>
    <w:lvl w:ilvl="0" w:tplc="FB70C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20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6E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81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2A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A4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E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4A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CB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448A"/>
    <w:multiLevelType w:val="multilevel"/>
    <w:tmpl w:val="51C4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10212"/>
    <w:multiLevelType w:val="hybridMultilevel"/>
    <w:tmpl w:val="FFFFFFFF"/>
    <w:lvl w:ilvl="0" w:tplc="3376944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9E5A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668F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62EC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DCFC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78A08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0407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3CDF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6AB6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629238">
    <w:abstractNumId w:val="0"/>
  </w:num>
  <w:num w:numId="2" w16cid:durableId="755253276">
    <w:abstractNumId w:val="2"/>
  </w:num>
  <w:num w:numId="3" w16cid:durableId="144476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E5"/>
    <w:rsid w:val="0004599D"/>
    <w:rsid w:val="000553A4"/>
    <w:rsid w:val="001D3615"/>
    <w:rsid w:val="001E7CF1"/>
    <w:rsid w:val="00204159"/>
    <w:rsid w:val="00287E53"/>
    <w:rsid w:val="003553EE"/>
    <w:rsid w:val="00437F70"/>
    <w:rsid w:val="004F2C54"/>
    <w:rsid w:val="00705180"/>
    <w:rsid w:val="0071350D"/>
    <w:rsid w:val="007541DB"/>
    <w:rsid w:val="007556A5"/>
    <w:rsid w:val="00904EE5"/>
    <w:rsid w:val="00961C85"/>
    <w:rsid w:val="00977F20"/>
    <w:rsid w:val="009A276C"/>
    <w:rsid w:val="009E565E"/>
    <w:rsid w:val="00AB77B0"/>
    <w:rsid w:val="00B466BA"/>
    <w:rsid w:val="00D06AF8"/>
    <w:rsid w:val="00D71D23"/>
    <w:rsid w:val="00EA7688"/>
    <w:rsid w:val="00FC6CB6"/>
    <w:rsid w:val="03253F7E"/>
    <w:rsid w:val="03FA6E4B"/>
    <w:rsid w:val="071A68E5"/>
    <w:rsid w:val="08C4A688"/>
    <w:rsid w:val="0AFCE86E"/>
    <w:rsid w:val="0F2C2B01"/>
    <w:rsid w:val="1040BE7F"/>
    <w:rsid w:val="1093BFBA"/>
    <w:rsid w:val="13C5870F"/>
    <w:rsid w:val="141FDD8F"/>
    <w:rsid w:val="17FFECE3"/>
    <w:rsid w:val="18148D1B"/>
    <w:rsid w:val="1841B070"/>
    <w:rsid w:val="1C1D4F01"/>
    <w:rsid w:val="1CBED823"/>
    <w:rsid w:val="1DBDCEDF"/>
    <w:rsid w:val="216F956F"/>
    <w:rsid w:val="21C64060"/>
    <w:rsid w:val="2219E3B5"/>
    <w:rsid w:val="23AB7704"/>
    <w:rsid w:val="282CEF1F"/>
    <w:rsid w:val="2B255DAC"/>
    <w:rsid w:val="2C2D9B0F"/>
    <w:rsid w:val="2C493946"/>
    <w:rsid w:val="2D5B6B28"/>
    <w:rsid w:val="2DFAF597"/>
    <w:rsid w:val="2F43BF02"/>
    <w:rsid w:val="302ACF74"/>
    <w:rsid w:val="31D24718"/>
    <w:rsid w:val="31E13B55"/>
    <w:rsid w:val="32E2C779"/>
    <w:rsid w:val="34A0011A"/>
    <w:rsid w:val="34ADE18C"/>
    <w:rsid w:val="37489BD1"/>
    <w:rsid w:val="3B83C9C7"/>
    <w:rsid w:val="3FDCCD51"/>
    <w:rsid w:val="476FD57F"/>
    <w:rsid w:val="47CD1495"/>
    <w:rsid w:val="4800B583"/>
    <w:rsid w:val="4AADAD20"/>
    <w:rsid w:val="4CA79A5A"/>
    <w:rsid w:val="4D3431B1"/>
    <w:rsid w:val="4D485651"/>
    <w:rsid w:val="507EE1EA"/>
    <w:rsid w:val="50BAF503"/>
    <w:rsid w:val="50C2AACD"/>
    <w:rsid w:val="55CC938F"/>
    <w:rsid w:val="5833674C"/>
    <w:rsid w:val="5A8E443D"/>
    <w:rsid w:val="5B9A3912"/>
    <w:rsid w:val="5C8C9F1A"/>
    <w:rsid w:val="5D9CE455"/>
    <w:rsid w:val="5DAA0B8C"/>
    <w:rsid w:val="5FD6F89A"/>
    <w:rsid w:val="60E7C6BB"/>
    <w:rsid w:val="63C0A909"/>
    <w:rsid w:val="644FADD1"/>
    <w:rsid w:val="64C22976"/>
    <w:rsid w:val="6AEF2FF2"/>
    <w:rsid w:val="6C31FA47"/>
    <w:rsid w:val="6E986F31"/>
    <w:rsid w:val="7023E642"/>
    <w:rsid w:val="710288F3"/>
    <w:rsid w:val="711CA9C2"/>
    <w:rsid w:val="71A85099"/>
    <w:rsid w:val="738C3B04"/>
    <w:rsid w:val="78E7243B"/>
    <w:rsid w:val="7A08CEE3"/>
    <w:rsid w:val="7D832255"/>
    <w:rsid w:val="7FA23840"/>
    <w:rsid w:val="7FEDA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9930"/>
  <w15:docId w15:val="{DC79EED6-D3CD-4AD3-9FFC-DBB3423E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36"/>
        <w:szCs w:val="36"/>
        <w:lang w:val="cs" w:eastAsia="cs-CZ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uiPriority w:val="1"/>
    <w:rsid w:val="17FFECE3"/>
    <w:pPr>
      <w:keepNext/>
      <w:keepLines/>
      <w:spacing w:line="240" w:lineRule="auto"/>
      <w:ind w:firstLine="0"/>
      <w:jc w:val="center"/>
      <w:outlineLvl w:val="0"/>
    </w:pPr>
    <w:rPr>
      <w:rFonts w:ascii="Montagu Slab" w:eastAsia="Montagu Slab" w:hAnsi="Montagu Slab" w:cs="Montagu Slab"/>
      <w:b/>
      <w:bCs/>
      <w:color w:val="0E4F2D"/>
      <w:sz w:val="100"/>
      <w:szCs w:val="100"/>
    </w:rPr>
  </w:style>
  <w:style w:type="paragraph" w:styleId="Nadpis2">
    <w:name w:val="heading 2"/>
    <w:uiPriority w:val="1"/>
    <w:rsid w:val="17FFECE3"/>
    <w:pPr>
      <w:keepNext/>
      <w:keepLines/>
      <w:ind w:firstLine="0"/>
      <w:jc w:val="center"/>
      <w:outlineLvl w:val="1"/>
    </w:pPr>
    <w:rPr>
      <w:rFonts w:ascii="Montagu Slab" w:eastAsia="Montagu Slab" w:hAnsi="Montagu Slab" w:cs="Montagu Slab"/>
      <w:color w:val="0E4F2D"/>
      <w:sz w:val="80"/>
      <w:szCs w:val="80"/>
    </w:rPr>
  </w:style>
  <w:style w:type="paragraph" w:styleId="Nadpis3">
    <w:name w:val="heading 3"/>
    <w:uiPriority w:val="1"/>
    <w:rsid w:val="17FFECE3"/>
    <w:pPr>
      <w:keepNext/>
      <w:keepLines/>
      <w:pBdr>
        <w:top w:val="none" w:sz="0" w:space="3" w:color="000000"/>
        <w:left w:val="none" w:sz="0" w:space="25" w:color="000000"/>
        <w:bottom w:val="none" w:sz="0" w:space="3" w:color="000000"/>
        <w:right w:val="none" w:sz="0" w:space="30" w:color="000000"/>
        <w:between w:val="none" w:sz="0" w:space="3" w:color="000000"/>
      </w:pBdr>
      <w:shd w:val="clear" w:color="auto" w:fill="FFFFFF" w:themeFill="background1"/>
      <w:spacing w:line="360" w:lineRule="auto"/>
      <w:ind w:firstLine="0"/>
      <w:jc w:val="left"/>
      <w:outlineLvl w:val="2"/>
    </w:pPr>
    <w:rPr>
      <w:rFonts w:ascii="Montagu Slab" w:eastAsia="Montagu Slab" w:hAnsi="Montagu Slab" w:cs="Montagu Slab"/>
      <w:color w:val="0E4F2D"/>
      <w:sz w:val="46"/>
      <w:szCs w:val="46"/>
    </w:rPr>
  </w:style>
  <w:style w:type="paragraph" w:styleId="Nadpis4">
    <w:name w:val="heading 4"/>
    <w:uiPriority w:val="1"/>
    <w:rsid w:val="17FFECE3"/>
    <w:pPr>
      <w:keepNext/>
      <w:keepLines/>
      <w:outlineLvl w:val="3"/>
    </w:pPr>
    <w:rPr>
      <w:rFonts w:ascii="Montagu Slab" w:eastAsia="Montagu Slab" w:hAnsi="Montagu Slab" w:cs="Montagu Slab"/>
      <w:color w:val="0E4F2D"/>
    </w:rPr>
  </w:style>
  <w:style w:type="paragraph" w:styleId="Nadpis5">
    <w:name w:val="heading 5"/>
    <w:uiPriority w:val="1"/>
    <w:rsid w:val="17FFECE3"/>
    <w:pPr>
      <w:keepNext/>
      <w:keepLines/>
      <w:spacing w:before="240" w:after="80"/>
      <w:ind w:firstLine="0"/>
      <w:outlineLvl w:val="4"/>
    </w:pPr>
    <w:rPr>
      <w:rFonts w:ascii="Montagu Slab" w:eastAsia="Montagu Slab" w:hAnsi="Montagu Slab" w:cs="Montagu Slab"/>
      <w:i/>
      <w:iCs/>
      <w:color w:val="0E4F2D"/>
      <w:sz w:val="30"/>
      <w:szCs w:val="30"/>
    </w:rPr>
  </w:style>
  <w:style w:type="paragraph" w:styleId="Nadpis6">
    <w:name w:val="heading 6"/>
    <w:uiPriority w:val="1"/>
    <w:rsid w:val="17FFECE3"/>
    <w:pPr>
      <w:keepNext/>
      <w:keepLines/>
      <w:spacing w:before="240" w:after="80"/>
      <w:outlineLvl w:val="5"/>
    </w:pPr>
    <w:rPr>
      <w:i/>
      <w:iCs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uiPriority w:val="1"/>
    <w:rsid w:val="17FFECE3"/>
    <w:pPr>
      <w:keepNext/>
      <w:keepLines/>
      <w:jc w:val="center"/>
    </w:pPr>
    <w:rPr>
      <w:rFonts w:ascii="Montagu Slab SemiBold" w:eastAsia="Montagu Slab SemiBold" w:hAnsi="Montagu Slab SemiBold" w:cs="Montagu Slab SemiBold"/>
      <w:color w:val="E94F2D"/>
      <w:sz w:val="100"/>
      <w:szCs w:val="100"/>
    </w:rPr>
  </w:style>
  <w:style w:type="paragraph" w:styleId="Podnadpis">
    <w:name w:val="Subtitle"/>
    <w:uiPriority w:val="1"/>
    <w:rsid w:val="17FFECE3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Normlnweb">
    <w:name w:val="Normal (Web)"/>
    <w:uiPriority w:val="99"/>
    <w:unhideWhenUsed/>
    <w:rsid w:val="17FFECE3"/>
    <w:pPr>
      <w:spacing w:beforeAutospacing="1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565E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17FFEC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5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5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565E"/>
    <w:rPr>
      <w:b/>
      <w:bCs/>
      <w:sz w:val="20"/>
      <w:szCs w:val="20"/>
    </w:rPr>
  </w:style>
  <w:style w:type="paragraph" w:styleId="Textbubliny">
    <w:name w:val="Balloon Text"/>
    <w:link w:val="TextbublinyChar"/>
    <w:uiPriority w:val="99"/>
    <w:semiHidden/>
    <w:unhideWhenUsed/>
    <w:rsid w:val="17FFE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6BA"/>
    <w:rPr>
      <w:rFonts w:ascii="Segoe UI" w:hAnsi="Segoe UI" w:cs="Segoe UI"/>
      <w:sz w:val="18"/>
      <w:szCs w:val="18"/>
    </w:rPr>
  </w:style>
  <w:style w:type="paragraph" w:styleId="Odstavecseseznamem">
    <w:name w:val="List Paragraph"/>
    <w:uiPriority w:val="34"/>
    <w:qFormat/>
    <w:rsid w:val="17FFEC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56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56A5"/>
  </w:style>
  <w:style w:type="paragraph" w:styleId="Zpat">
    <w:name w:val="footer"/>
    <w:basedOn w:val="Normln"/>
    <w:link w:val="ZpatChar"/>
    <w:uiPriority w:val="99"/>
    <w:unhideWhenUsed/>
    <w:rsid w:val="007556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8" ma:contentTypeDescription="Vytvoří nový dokument" ma:contentTypeScope="" ma:versionID="e501b15f45db38c7ecbbbfc4b9e64f43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06507f00ca971bed1adbf42a80aef366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A004A08C-4FCA-451C-AA14-D7922D8B1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60DA5-2B64-47CB-9A48-2E1F7968F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53C70-2917-41BA-9EE6-1951DAA0DEA3}">
  <ds:schemaRefs>
    <ds:schemaRef ds:uri="6cf44982-975a-4e64-b779-31f0b739c18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38bbb8-1b08-4bef-aa03-71961e4f13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Olšáková Kristýna</cp:lastModifiedBy>
  <cp:revision>7</cp:revision>
  <dcterms:created xsi:type="dcterms:W3CDTF">2026-02-06T12:53:00Z</dcterms:created>
  <dcterms:modified xsi:type="dcterms:W3CDTF">2026-02-20T14:28:00Z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  <property fmtid="{D5CDD505-2E9C-101B-9397-08002B2CF9AE}" pid="3" name="docLang">
    <vt:lpwstr>cs</vt:lpwstr>
  </property>
</Properties>
</file>